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0001883986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Bicara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001-42271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116 HUNTINGTON AVENUE SUITE 703</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02116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617-468-4219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Meisner Lara</w:t>
      </w:r>
    </w:p>
    <w:p>
      <w:pPr>
        <w:spacing w:after="0" w:line="44" w:lineRule="exact"/>
        <w:rPr>
          <w:sz w:val="24"/>
          <w:szCs w:val="24"/>
          <w:color w:val="auto"/>
        </w:rPr>
      </w:pPr>
    </w:p>
    <w:p>
      <w:pPr>
        <w:sectPr>
          <w:pgSz w:w="11900" w:h="16838" w:orient="portrait"/>
          <w:cols w:equalWidth="0" w:num="2">
            <w:col w:w="6060" w:space="720"/>
            <w:col w:w="4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Chief Legal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 New York Plaza</w:t>
      </w:r>
    </w:p>
    <w:p>
      <w:pPr>
        <w:ind w:left="2500"/>
        <w:spacing w:after="0" w:line="231" w:lineRule="auto"/>
        <w:rPr>
          <w:sz w:val="20"/>
          <w:szCs w:val="20"/>
          <w:color w:val="auto"/>
        </w:rPr>
      </w:pPr>
      <w:r>
        <w:rPr>
          <w:rFonts w:ascii="Times New Roman" w:cs="Times New Roman" w:eastAsia="Times New Roman" w:hAnsi="Times New Roman"/>
          <w:sz w:val="22"/>
          <w:szCs w:val="22"/>
          <w:color w:val="auto"/>
        </w:rPr>
        <w:t>8th Floor</w:t>
      </w:r>
    </w:p>
    <w:p>
      <w:pPr>
        <w:ind w:left="25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71390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1473716.46</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65703866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4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06/01/2026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71390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06/01/2026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0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00" w:type="dxa"/>
            <w:vAlign w:val="bottom"/>
          </w:tcPr>
          <w:p>
            <w:pPr>
              <w:spacing w:after="0"/>
              <w:rPr>
                <w:sz w:val="24"/>
                <w:szCs w:val="24"/>
                <w:color w:val="auto"/>
              </w:rPr>
            </w:pP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06/01/2026</w:t>
            </w: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Lara Meisner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2026-06-01T16:06:57Z</dcterms:created>
  <dcterms:modified xsi:type="dcterms:W3CDTF">2026-06-01T16:06:57Z</dcterms:modified>
</cp:coreProperties>
</file>