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40871.xml.htm"/>
      <w:bookmarkStart w:id="1" w:name="kswkform4_17867408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Larson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this option vest and become exercisable on August 12, 2027, with the remainder vesting in twelve equal quarterly installments thereafter,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587"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3369</Characters>
  <CharactersWithSpaces>3910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